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4D" w:rsidRPr="00C30841" w:rsidRDefault="00F00F4D" w:rsidP="00C30841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color w:val="474747"/>
          <w:sz w:val="32"/>
          <w:szCs w:val="32"/>
          <w:lang w:eastAsia="ru-RU"/>
        </w:rPr>
      </w:pPr>
      <w:r w:rsidRPr="00C30841">
        <w:rPr>
          <w:rFonts w:eastAsia="Times New Roman" w:cs="Times New Roman"/>
          <w:b/>
          <w:bCs/>
          <w:color w:val="474747"/>
          <w:sz w:val="32"/>
          <w:szCs w:val="32"/>
          <w:lang w:eastAsia="ru-RU"/>
        </w:rPr>
        <w:t xml:space="preserve">Приказ </w:t>
      </w:r>
      <w:proofErr w:type="spellStart"/>
      <w:r w:rsidRPr="00C30841">
        <w:rPr>
          <w:rFonts w:eastAsia="Times New Roman" w:cs="Times New Roman"/>
          <w:b/>
          <w:bCs/>
          <w:color w:val="474747"/>
          <w:sz w:val="32"/>
          <w:szCs w:val="32"/>
          <w:lang w:eastAsia="ru-RU"/>
        </w:rPr>
        <w:t>Минобрнауки</w:t>
      </w:r>
      <w:proofErr w:type="spellEnd"/>
      <w:r w:rsidRPr="00C30841">
        <w:rPr>
          <w:rFonts w:eastAsia="Times New Roman" w:cs="Times New Roman"/>
          <w:b/>
          <w:bCs/>
          <w:color w:val="474747"/>
          <w:sz w:val="32"/>
          <w:szCs w:val="32"/>
          <w:lang w:eastAsia="ru-RU"/>
        </w:rPr>
        <w:t xml:space="preserve"> России от 03.02.2015 N 44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году"</w:t>
      </w:r>
    </w:p>
    <w:p w:rsidR="00C30841" w:rsidRDefault="00F00F4D" w:rsidP="002C0121">
      <w:pPr>
        <w:spacing w:before="100" w:beforeAutospacing="1" w:after="100" w:afterAutospacing="1"/>
        <w:ind w:right="-284"/>
        <w:jc w:val="left"/>
        <w:rPr>
          <w:rFonts w:eastAsia="Times New Roman" w:cs="Times New Roman"/>
          <w:color w:val="474747"/>
          <w:sz w:val="36"/>
          <w:szCs w:val="36"/>
          <w:lang w:eastAsia="ru-RU"/>
        </w:rPr>
      </w:pPr>
      <w:proofErr w:type="spellStart"/>
      <w:proofErr w:type="gramStart"/>
      <w:r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t>Минобрнауки</w:t>
      </w:r>
      <w:proofErr w:type="spellEnd"/>
      <w:r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t xml:space="preserve"> России утвердило расписание проведения единого государственного экзамена (ЕГЭ) в 2015 году</w:t>
      </w:r>
      <w:r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  <w:t>  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br/>
        <w:t>   25 мая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 xml:space="preserve"> (понедельник) - география, литература;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  <w:t xml:space="preserve">   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28 мая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 xml:space="preserve"> (четверг) - русский язык;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   1 июня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 xml:space="preserve"> (понедельник) - ЕГЭ по математике базового уровня;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  <w:t xml:space="preserve">   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4 июня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 xml:space="preserve"> (четверг) - ЕГЭ по математике профильного уровня;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   8 июня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 xml:space="preserve"> (понедельник) - обществознание, химия;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  <w:t xml:space="preserve">   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11 июня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 xml:space="preserve"> (четверг) - иностранные языки (английский, французский, немецкий, испанский) (кроме раздела "Говорение"), физика;</w:t>
      </w:r>
      <w:proofErr w:type="gramEnd"/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  <w:t xml:space="preserve">   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15 июня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 xml:space="preserve"> (понедельник) - информатика и информационно-коммуникационные технологии (ИКТ), биология, история;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  <w:t xml:space="preserve">   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17 июня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 xml:space="preserve"> (четверг) - иностранные языки (английский, французский, немецкий, испанский) (раздел "Говорение");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  <w:t xml:space="preserve">   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18 июня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 xml:space="preserve"> (пятница) - иностранные языки (английский, французский, немецкий, испанский) (</w:t>
      </w:r>
      <w:proofErr w:type="spellStart"/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>разде</w:t>
      </w:r>
      <w:proofErr w:type="gramStart"/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>л"</w:t>
      </w:r>
      <w:proofErr w:type="gramEnd"/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>Говорение</w:t>
      </w:r>
      <w:proofErr w:type="spellEnd"/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t>").</w:t>
      </w:r>
      <w:r w:rsidRPr="00C30841">
        <w:rPr>
          <w:rFonts w:eastAsia="Times New Roman" w:cs="Times New Roman"/>
          <w:b/>
          <w:color w:val="474747"/>
          <w:sz w:val="36"/>
          <w:szCs w:val="36"/>
          <w:lang w:eastAsia="ru-RU"/>
        </w:rPr>
        <w:br/>
      </w:r>
    </w:p>
    <w:p w:rsidR="00C30841" w:rsidRDefault="00F00F4D" w:rsidP="00C30841">
      <w:pPr>
        <w:rPr>
          <w:rFonts w:eastAsia="Times New Roman" w:cs="Times New Roman"/>
          <w:b/>
          <w:color w:val="474747"/>
          <w:sz w:val="40"/>
          <w:szCs w:val="40"/>
          <w:lang w:eastAsia="ru-RU"/>
        </w:rPr>
      </w:pP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 xml:space="preserve">ЕГЭ по всем учебным предметам начинается в 10.00 по местному времени. </w:t>
      </w:r>
    </w:p>
    <w:p w:rsidR="00C30841" w:rsidRDefault="00F00F4D" w:rsidP="00C30841">
      <w:pPr>
        <w:ind w:firstLine="993"/>
        <w:rPr>
          <w:rFonts w:eastAsia="Times New Roman" w:cs="Times New Roman"/>
          <w:b/>
          <w:color w:val="474747"/>
          <w:sz w:val="40"/>
          <w:szCs w:val="40"/>
          <w:lang w:eastAsia="ru-RU"/>
        </w:rPr>
      </w:pPr>
      <w:bookmarkStart w:id="0" w:name="_GoBack"/>
      <w:bookmarkEnd w:id="0"/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lastRenderedPageBreak/>
        <w:t>Продолжительность ЕГЭ составляет: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 xml:space="preserve">  по математике профильного уровня, физике, литературе, информатике и информационно-коммуникационным технологиям (ИКТ), обществознанию </w:t>
      </w:r>
      <w:r w:rsid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–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 xml:space="preserve"> </w:t>
      </w:r>
    </w:p>
    <w:p w:rsidR="00C30841" w:rsidRDefault="00F00F4D" w:rsidP="00C30841">
      <w:pPr>
        <w:ind w:firstLine="993"/>
        <w:rPr>
          <w:rFonts w:eastAsia="Times New Roman" w:cs="Times New Roman"/>
          <w:b/>
          <w:color w:val="474747"/>
          <w:sz w:val="40"/>
          <w:szCs w:val="40"/>
          <w:lang w:eastAsia="ru-RU"/>
        </w:rPr>
      </w:pPr>
      <w:r w:rsidRPr="00C30841">
        <w:rPr>
          <w:rFonts w:eastAsia="Times New Roman" w:cs="Times New Roman"/>
          <w:b/>
          <w:color w:val="474747"/>
          <w:sz w:val="72"/>
          <w:szCs w:val="72"/>
          <w:lang w:eastAsia="ru-RU"/>
        </w:rPr>
        <w:t>3 часа 55 минут (235 минут);</w:t>
      </w:r>
      <w:r w:rsidRPr="00C30841">
        <w:rPr>
          <w:rFonts w:eastAsia="Times New Roman" w:cs="Times New Roman"/>
          <w:b/>
          <w:color w:val="474747"/>
          <w:sz w:val="72"/>
          <w:szCs w:val="72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br/>
        <w:t xml:space="preserve"> по русскому языку, истории </w:t>
      </w:r>
      <w:r w:rsid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–</w:t>
      </w:r>
    </w:p>
    <w:p w:rsidR="00C30841" w:rsidRDefault="00F00F4D" w:rsidP="00C30841">
      <w:pPr>
        <w:ind w:firstLine="993"/>
        <w:rPr>
          <w:rFonts w:eastAsia="Times New Roman" w:cs="Times New Roman"/>
          <w:b/>
          <w:color w:val="474747"/>
          <w:sz w:val="40"/>
          <w:szCs w:val="40"/>
          <w:lang w:eastAsia="ru-RU"/>
        </w:rPr>
      </w:pP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 xml:space="preserve"> </w:t>
      </w:r>
      <w:proofErr w:type="gramStart"/>
      <w:r w:rsidRPr="00C30841">
        <w:rPr>
          <w:rFonts w:eastAsia="Times New Roman" w:cs="Times New Roman"/>
          <w:b/>
          <w:color w:val="474747"/>
          <w:sz w:val="72"/>
          <w:szCs w:val="72"/>
          <w:lang w:eastAsia="ru-RU"/>
        </w:rPr>
        <w:t>3 часа 30 минут (210 минут);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br/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br/>
        <w:t xml:space="preserve">по математике базового уровня, биологии, географии, химии, иностранным языкам (английский, французский, немецкий, испанский) (кроме раздела "Говорение") </w:t>
      </w:r>
      <w:r w:rsid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–</w:t>
      </w: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 xml:space="preserve"> </w:t>
      </w:r>
      <w:proofErr w:type="gramEnd"/>
    </w:p>
    <w:p w:rsidR="00C30841" w:rsidRPr="00C30841" w:rsidRDefault="00F00F4D" w:rsidP="00C30841">
      <w:pPr>
        <w:ind w:firstLine="993"/>
        <w:rPr>
          <w:rFonts w:eastAsia="Times New Roman" w:cs="Times New Roman"/>
          <w:b/>
          <w:color w:val="474747"/>
          <w:sz w:val="72"/>
          <w:szCs w:val="72"/>
          <w:lang w:eastAsia="ru-RU"/>
        </w:rPr>
      </w:pPr>
      <w:r w:rsidRPr="00C30841">
        <w:rPr>
          <w:rFonts w:eastAsia="Times New Roman" w:cs="Times New Roman"/>
          <w:b/>
          <w:color w:val="474747"/>
          <w:sz w:val="72"/>
          <w:szCs w:val="72"/>
          <w:lang w:eastAsia="ru-RU"/>
        </w:rPr>
        <w:t>3 часа (180 минут);</w:t>
      </w:r>
      <w:r w:rsidRPr="00C30841">
        <w:rPr>
          <w:rFonts w:eastAsia="Times New Roman" w:cs="Times New Roman"/>
          <w:b/>
          <w:color w:val="474747"/>
          <w:sz w:val="72"/>
          <w:szCs w:val="72"/>
          <w:lang w:eastAsia="ru-RU"/>
        </w:rPr>
        <w:br/>
      </w:r>
    </w:p>
    <w:p w:rsidR="00C30841" w:rsidRDefault="00F00F4D" w:rsidP="00C30841">
      <w:pPr>
        <w:ind w:firstLine="993"/>
        <w:rPr>
          <w:rFonts w:eastAsia="Times New Roman" w:cs="Times New Roman"/>
          <w:b/>
          <w:color w:val="474747"/>
          <w:sz w:val="40"/>
          <w:szCs w:val="40"/>
          <w:lang w:eastAsia="ru-RU"/>
        </w:rPr>
      </w:pPr>
      <w:r w:rsidRPr="00C30841">
        <w:rPr>
          <w:rFonts w:eastAsia="Times New Roman" w:cs="Times New Roman"/>
          <w:b/>
          <w:color w:val="474747"/>
          <w:sz w:val="40"/>
          <w:szCs w:val="40"/>
          <w:lang w:eastAsia="ru-RU"/>
        </w:rPr>
        <w:t>по иностранным языкам (английский, французский, немецкий, испанский) (раздел "Говорение")</w:t>
      </w:r>
    </w:p>
    <w:p w:rsidR="00C30841" w:rsidRPr="00C30841" w:rsidRDefault="00F00F4D" w:rsidP="00C30841">
      <w:pPr>
        <w:rPr>
          <w:rFonts w:eastAsia="Times New Roman" w:cs="Times New Roman"/>
          <w:b/>
          <w:color w:val="474747"/>
          <w:sz w:val="28"/>
          <w:szCs w:val="28"/>
          <w:lang w:eastAsia="ru-RU"/>
        </w:rPr>
      </w:pPr>
      <w:r w:rsidRPr="00C30841">
        <w:rPr>
          <w:rFonts w:eastAsia="Times New Roman" w:cs="Times New Roman"/>
          <w:b/>
          <w:color w:val="474747"/>
          <w:sz w:val="72"/>
          <w:szCs w:val="72"/>
          <w:lang w:eastAsia="ru-RU"/>
        </w:rPr>
        <w:t xml:space="preserve"> - 15 минут.</w:t>
      </w:r>
      <w:r w:rsidRPr="00C30841">
        <w:rPr>
          <w:rFonts w:eastAsia="Times New Roman" w:cs="Times New Roman"/>
          <w:b/>
          <w:color w:val="474747"/>
          <w:sz w:val="72"/>
          <w:szCs w:val="72"/>
          <w:lang w:eastAsia="ru-RU"/>
        </w:rPr>
        <w:br/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t>При проведении ЕГЭ используются следующие средства обучения и воспитания:</w:t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  <w:t xml:space="preserve">   - по математике </w:t>
      </w:r>
      <w:r w:rsidR="00C30841" w:rsidRPr="00C30841">
        <w:rPr>
          <w:rFonts w:eastAsia="Times New Roman" w:cs="Times New Roman"/>
          <w:b/>
          <w:color w:val="474747"/>
          <w:sz w:val="50"/>
          <w:szCs w:val="50"/>
          <w:lang w:eastAsia="ru-RU"/>
        </w:rPr>
        <w:t>- линейка;</w:t>
      </w:r>
      <w:r w:rsidR="00C30841" w:rsidRPr="00C30841">
        <w:rPr>
          <w:rFonts w:eastAsia="Times New Roman" w:cs="Times New Roman"/>
          <w:b/>
          <w:color w:val="474747"/>
          <w:sz w:val="50"/>
          <w:szCs w:val="50"/>
          <w:lang w:eastAsia="ru-RU"/>
        </w:rPr>
        <w:br/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  <w:t xml:space="preserve">   - по физике - </w:t>
      </w:r>
      <w:r w:rsidR="00C30841" w:rsidRPr="00C30841">
        <w:rPr>
          <w:rFonts w:eastAsia="Times New Roman" w:cs="Times New Roman"/>
          <w:b/>
          <w:color w:val="474747"/>
          <w:sz w:val="50"/>
          <w:szCs w:val="50"/>
          <w:lang w:eastAsia="ru-RU"/>
        </w:rPr>
        <w:t>линейка и непрограммируемый калькулятор;</w:t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  <w:t xml:space="preserve">   - по химии - </w:t>
      </w:r>
      <w:r w:rsidR="00C30841" w:rsidRPr="002D5ADA">
        <w:rPr>
          <w:rFonts w:eastAsia="Times New Roman" w:cs="Times New Roman"/>
          <w:b/>
          <w:color w:val="474747"/>
          <w:sz w:val="50"/>
          <w:szCs w:val="50"/>
          <w:lang w:eastAsia="ru-RU"/>
        </w:rPr>
        <w:t>непрограммируемый калькулятор;</w:t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  <w:t xml:space="preserve">   - по географии - </w:t>
      </w:r>
      <w:r w:rsidR="00C30841" w:rsidRPr="002D5ADA">
        <w:rPr>
          <w:rFonts w:eastAsia="Times New Roman" w:cs="Times New Roman"/>
          <w:b/>
          <w:color w:val="474747"/>
          <w:sz w:val="50"/>
          <w:szCs w:val="50"/>
          <w:lang w:eastAsia="ru-RU"/>
        </w:rPr>
        <w:t>линейка, транспортир, непрограммируемый калькулятор.</w:t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br/>
      </w:r>
      <w:r w:rsidR="00C30841" w:rsidRPr="00C30841">
        <w:rPr>
          <w:rFonts w:eastAsia="Times New Roman" w:cs="Times New Roman"/>
          <w:b/>
          <w:color w:val="474747"/>
          <w:sz w:val="28"/>
          <w:szCs w:val="28"/>
          <w:lang w:eastAsia="ru-RU"/>
        </w:rPr>
        <w:lastRenderedPageBreak/>
        <w:br/>
      </w:r>
    </w:p>
    <w:p w:rsidR="00C30841" w:rsidRPr="00C30841" w:rsidRDefault="00C30841" w:rsidP="00C30841">
      <w:pPr>
        <w:ind w:firstLine="993"/>
        <w:rPr>
          <w:rFonts w:eastAsia="Times New Roman" w:cs="Times New Roman"/>
          <w:b/>
          <w:color w:val="474747"/>
          <w:sz w:val="72"/>
          <w:szCs w:val="72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F00F4D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  </w:t>
      </w: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F00F4D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 При проведении ЕГЭ используются следующие средства обучения и воспитания: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- по математике - линейка;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- по физике - линейка и непрограммируемый калькулятор;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- по химии - непрограммируемый калькулятор;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- по географии - линейка, транспортир, непрограммируемый калькулятор.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C30841" w:rsidRDefault="00C30841" w:rsidP="00C30841">
      <w:pPr>
        <w:rPr>
          <w:rFonts w:eastAsia="Times New Roman" w:cs="Times New Roman"/>
          <w:color w:val="474747"/>
          <w:sz w:val="28"/>
          <w:szCs w:val="28"/>
          <w:lang w:eastAsia="ru-RU"/>
        </w:rPr>
      </w:pPr>
    </w:p>
    <w:p w:rsidR="00F00F4D" w:rsidRPr="00C30841" w:rsidRDefault="00F00F4D" w:rsidP="00C30841">
      <w:pPr>
        <w:rPr>
          <w:rFonts w:eastAsia="Times New Roman" w:cs="Times New Roman"/>
          <w:color w:val="474747"/>
          <w:sz w:val="36"/>
          <w:szCs w:val="36"/>
          <w:lang w:eastAsia="ru-RU"/>
        </w:rPr>
      </w:pP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   Приведем здесь те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кст пр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иказа: 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 xml:space="preserve">   </w:t>
      </w:r>
      <w:proofErr w:type="gramStart"/>
      <w:r w:rsidRPr="00F00F4D"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  <w:t xml:space="preserve">Приказ </w:t>
      </w:r>
      <w:proofErr w:type="spellStart"/>
      <w:r w:rsidRPr="00F00F4D"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  <w:t>Минобрнауки</w:t>
      </w:r>
      <w:proofErr w:type="spellEnd"/>
      <w:r w:rsidRPr="00F00F4D"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  <w:t xml:space="preserve"> России от 03.02.2015 N 44 "Об утверждении единого расписания и продолжительности проведения единого государственного экзамена </w:t>
      </w:r>
      <w:r w:rsidRPr="00F00F4D"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  <w:lastRenderedPageBreak/>
        <w:t>по каждому учебному предмету, перечня средств обучения и воспитания, используемых при его проведении в 2015 году"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 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.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 Федерации 30 января 2015 г., регистрационный N 35794) (далее - Порядок проведения ГИА), приказываю: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1. Утвердить следующее расписание проведения единого государственного экзамена (далее - ЕГЭ) в 2015 году: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 xml:space="preserve">   1.1.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Для лиц, указанных в "пунктах 9" - "11" Порядка проведения ГИА: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25 мая (понедельник) - география, литература;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28 мая (четверг) - русский язык;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1 июня (понедельник) - ЕГЭ по математике базового уровня;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4 июня (четверг) - ЕГЭ по математике профильного уровня;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8 июня (понедельник) - обществознание, химия;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11 июня (четверг) - иностранные языки (английский, французский, немецкий, испанский) (кроме раздела "Говорение"), физика;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 xml:space="preserve">  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15 июня (понедельник) - информатика и информационно-коммуникационные технологии (ИКТ), биология, история;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17 июня (четверг) - иностранные языки (английский, французский, немецкий, испанский) (раздел "Говорение");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18 июня (пятница) - иностранные языки (английский, французский, немецкий, испанский) (раздел "Говорение").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1.2.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Для лиц, указанных в "абзаце втором пункта 9", "пункте 29" Порядка проведения ГИА: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lastRenderedPageBreak/>
        <w:t>   14 февраля (суббота) - русский язык, география.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23 марта (понедельник) - ЕГЭ по математике базового уровня;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26 марта (четверг) - ЕГЭ по математике профильного уровня;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28 марта (суббота) - география, литература;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30 марта (понедельник) - русский язык;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4 апреля (суббота) - обществознание, химия;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 xml:space="preserve">  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10 апреля (пятница) - иностранные языки (английский, французский, немецкий, испанский) (кроме раздела "Говорение"), физика;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11 апреля (суббота) - иностранные языки (английский, французский, немецкий, испанский) (раздел "Говорение");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18 апреля (суббота) - информатика и информационно-коммуникационные технологии (ИКТ), биология, история.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1.3.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Для лиц, указанных в "пункте 28" Порядка проведения ГИА: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20 апреля (понедельник) - русский язык;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21 апреля (вторник) - ЕГЭ по математике базового уровня, ЕГЭ по математике профильного уровня;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22 апреля (среда) - география, химия, литература, обществознание, физика;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23 апреля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 xml:space="preserve">  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24 апреля (пятница) - иностранные языки (английский, французский, немецкий, испанский) (раздел "Говорение");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22 июня (понедельник) - русский язык;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23 июня (вторник) - ЕГЭ по математике базового уровня, ЕГЭ по математике профильного уровня;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24 июня (среда) - география, химия, литература, обществознание, физика;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25 июня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lastRenderedPageBreak/>
        <w:br/>
        <w:t xml:space="preserve">  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26 июня (пятница) - иностранные языки (английский, французский, немецкий, испанский) (раздел "Говорение").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2.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 Установить, что: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2.1. В случае совпадения сроков проведения ЕГЭ по отдельным учебным предметам лица, указанные в "пунктах 1.1" и "1.2" настоящего приказа, допускаются к сдаче ЕГЭ по соответствующим учебным предметам в сроки, предусмотренные "пунктом 1.3" настоящего приказа;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2.2. ЕГЭ по всем учебным предметам начинается в 10.00 по местному времени;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 xml:space="preserve">   2.3.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 составляет 3 часа 55 минут (235 минут), по русскому языку, истории - 3 часа 30 минут (210 минут), по математике базового уровня, биологии, географии, химии,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") - 15 минут;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&lt; *&gt; Непрограммируемый калькулятор: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sin</w:t>
      </w:r>
      <w:proofErr w:type="spell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cos</w:t>
      </w:r>
      <w:proofErr w:type="spell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tg</w:t>
      </w:r>
      <w:proofErr w:type="spell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ctg</w:t>
      </w:r>
      <w:proofErr w:type="spell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arcsin</w:t>
      </w:r>
      <w:proofErr w:type="spell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arcos</w:t>
      </w:r>
      <w:proofErr w:type="spell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arctg</w:t>
      </w:r>
      <w:proofErr w:type="spellEnd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);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>   б) не осуществляет функции средства связи, хранилища базы данных и не имеет доступа к сетям передачи данных (в том числе к сети Интернет).</w:t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</w:r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br/>
        <w:t xml:space="preserve">   3. </w:t>
      </w:r>
      <w:proofErr w:type="gramStart"/>
      <w:r w:rsidRPr="00F00F4D">
        <w:rPr>
          <w:rFonts w:eastAsia="Times New Roman" w:cs="Times New Roman"/>
          <w:color w:val="474747"/>
          <w:sz w:val="28"/>
          <w:szCs w:val="28"/>
          <w:lang w:eastAsia="ru-RU"/>
        </w:rPr>
        <w:t>Признать утратившим силу "приказ" Министерства образования и науки Российской Федерации от 26 февраля 2014 г. N 143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18 марта 2014 г., регистрационный N 31634).</w:t>
      </w:r>
      <w:proofErr w:type="gramEnd"/>
    </w:p>
    <w:p w:rsidR="002E403E" w:rsidRPr="00F00F4D" w:rsidRDefault="002E403E">
      <w:pPr>
        <w:rPr>
          <w:rFonts w:cs="Times New Roman"/>
          <w:sz w:val="28"/>
          <w:szCs w:val="28"/>
        </w:rPr>
      </w:pPr>
    </w:p>
    <w:sectPr w:rsidR="002E403E" w:rsidRPr="00F00F4D" w:rsidSect="002D5ADA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4D"/>
    <w:rsid w:val="002C0121"/>
    <w:rsid w:val="002D5ADA"/>
    <w:rsid w:val="002E403E"/>
    <w:rsid w:val="00376196"/>
    <w:rsid w:val="00C30841"/>
    <w:rsid w:val="00F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0F4D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F4D"/>
    <w:rPr>
      <w:rFonts w:eastAsia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0F4D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F4D"/>
    <w:rPr>
      <w:rFonts w:eastAsia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2015-04-21T06:08:00Z</cp:lastPrinted>
  <dcterms:created xsi:type="dcterms:W3CDTF">2015-04-15T06:34:00Z</dcterms:created>
  <dcterms:modified xsi:type="dcterms:W3CDTF">2015-04-21T06:09:00Z</dcterms:modified>
</cp:coreProperties>
</file>